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F665" w14:textId="55D3AA6E" w:rsidR="008D438E" w:rsidRPr="00281430" w:rsidRDefault="00AE2C69" w:rsidP="00783B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8"/>
          <w:szCs w:val="28"/>
          <w:lang w:val="en-GB"/>
        </w:rPr>
      </w:pPr>
      <w:r w:rsidRPr="00281430">
        <w:rPr>
          <w:rFonts w:ascii="Tahoma" w:hAnsi="Tahoma"/>
          <w:b/>
          <w:color w:val="000080"/>
          <w:sz w:val="28"/>
          <w:szCs w:val="28"/>
          <w:lang w:val="en-GB"/>
        </w:rPr>
        <w:t>RENSON LINIUS</w:t>
      </w:r>
      <w:r w:rsidRPr="00281430">
        <w:rPr>
          <w:rFonts w:ascii="Tahoma" w:hAnsi="Tahoma"/>
          <w:b/>
          <w:color w:val="000080"/>
          <w:sz w:val="28"/>
          <w:szCs w:val="28"/>
          <w:vertAlign w:val="superscript"/>
          <w:lang w:val="en-GB"/>
        </w:rPr>
        <w:t>®</w:t>
      </w:r>
      <w:r w:rsidRPr="00281430">
        <w:rPr>
          <w:rFonts w:ascii="Tahoma" w:hAnsi="Tahoma"/>
          <w:b/>
          <w:color w:val="000080"/>
          <w:sz w:val="28"/>
          <w:szCs w:val="28"/>
          <w:lang w:val="en-GB"/>
        </w:rPr>
        <w:t xml:space="preserve"> </w:t>
      </w:r>
      <w:r w:rsidR="00C51EAE" w:rsidRPr="00281430">
        <w:rPr>
          <w:rFonts w:ascii="Tahoma" w:hAnsi="Tahoma"/>
          <w:b/>
          <w:color w:val="000080"/>
          <w:sz w:val="28"/>
          <w:szCs w:val="28"/>
          <w:lang w:val="en-GB"/>
        </w:rPr>
        <w:t>L.0</w:t>
      </w:r>
      <w:r w:rsidR="007513E1">
        <w:rPr>
          <w:rFonts w:ascii="Tahoma" w:hAnsi="Tahoma"/>
          <w:b/>
          <w:color w:val="000080"/>
          <w:sz w:val="28"/>
          <w:szCs w:val="28"/>
          <w:lang w:val="en-GB"/>
        </w:rPr>
        <w:t>60</w:t>
      </w:r>
      <w:r w:rsidR="002D045C">
        <w:rPr>
          <w:rFonts w:ascii="Tahoma" w:hAnsi="Tahoma"/>
          <w:b/>
          <w:color w:val="000080"/>
          <w:sz w:val="28"/>
          <w:szCs w:val="28"/>
          <w:lang w:val="en-GB"/>
        </w:rPr>
        <w:t>M</w:t>
      </w:r>
    </w:p>
    <w:p w14:paraId="7611F666" w14:textId="77777777" w:rsidR="00AE2C69" w:rsidRPr="00281430" w:rsidRDefault="00281430" w:rsidP="00783B1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Cs w:val="24"/>
          <w:lang w:val="en-GB"/>
        </w:rPr>
      </w:pPr>
      <w:r w:rsidRPr="00281430">
        <w:rPr>
          <w:rFonts w:ascii="Tahoma" w:hAnsi="Tahoma"/>
          <w:b/>
          <w:color w:val="000080"/>
          <w:szCs w:val="24"/>
          <w:lang w:val="en-GB"/>
        </w:rPr>
        <w:t xml:space="preserve">SPECIFICATION SHEET </w:t>
      </w:r>
    </w:p>
    <w:p w14:paraId="7611F667" w14:textId="77777777" w:rsidR="00AE2C69" w:rsidRPr="00281430" w:rsidRDefault="00AE2C69" w:rsidP="00783B1D">
      <w:pPr>
        <w:rPr>
          <w:rFonts w:ascii="Tahoma" w:hAnsi="Tahoma"/>
          <w:sz w:val="20"/>
          <w:lang w:val="en-GB"/>
        </w:rPr>
      </w:pPr>
    </w:p>
    <w:p w14:paraId="7611F668" w14:textId="28607419" w:rsidR="00AE2C69" w:rsidRPr="00281430" w:rsidRDefault="00AE2C69" w:rsidP="00783B1D">
      <w:p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LINIUS</w:t>
      </w:r>
      <w:r w:rsidRPr="00281430">
        <w:rPr>
          <w:rFonts w:ascii="Tahoma" w:hAnsi="Tahoma"/>
          <w:sz w:val="20"/>
          <w:vertAlign w:val="superscript"/>
          <w:lang w:val="en-GB"/>
        </w:rPr>
        <w:t>®</w:t>
      </w:r>
      <w:r w:rsidRPr="00281430">
        <w:rPr>
          <w:rFonts w:ascii="Tahoma" w:hAnsi="Tahoma"/>
          <w:sz w:val="20"/>
          <w:lang w:val="en-GB"/>
        </w:rPr>
        <w:t xml:space="preserve"> </w:t>
      </w:r>
      <w:r w:rsidRPr="00281430">
        <w:rPr>
          <w:rFonts w:ascii="Tahoma" w:hAnsi="Tahoma"/>
          <w:b/>
          <w:sz w:val="20"/>
          <w:lang w:val="en-GB"/>
        </w:rPr>
        <w:t>L.0</w:t>
      </w:r>
      <w:r w:rsidR="007513E1">
        <w:rPr>
          <w:rFonts w:ascii="Tahoma" w:hAnsi="Tahoma"/>
          <w:b/>
          <w:sz w:val="20"/>
          <w:lang w:val="en-GB"/>
        </w:rPr>
        <w:t>60</w:t>
      </w:r>
      <w:r w:rsidR="002D045C">
        <w:rPr>
          <w:rFonts w:ascii="Tahoma" w:hAnsi="Tahoma"/>
          <w:b/>
          <w:sz w:val="20"/>
          <w:lang w:val="en-GB"/>
        </w:rPr>
        <w:t>M</w:t>
      </w:r>
      <w:r w:rsidRPr="00281430">
        <w:rPr>
          <w:rFonts w:ascii="Tahoma" w:hAnsi="Tahoma"/>
          <w:sz w:val="20"/>
          <w:lang w:val="en-GB"/>
        </w:rPr>
        <w:t xml:space="preserve"> is </w:t>
      </w:r>
      <w:r w:rsidR="00281430" w:rsidRPr="00281430">
        <w:rPr>
          <w:rFonts w:ascii="Tahoma" w:hAnsi="Tahoma"/>
          <w:sz w:val="20"/>
          <w:lang w:val="en-GB"/>
        </w:rPr>
        <w:t>a ventilati</w:t>
      </w:r>
      <w:r w:rsidR="00B718F3">
        <w:rPr>
          <w:rFonts w:ascii="Tahoma" w:hAnsi="Tahoma"/>
          <w:sz w:val="20"/>
          <w:lang w:val="en-GB"/>
        </w:rPr>
        <w:t>on</w:t>
      </w:r>
      <w:r w:rsidR="00281430" w:rsidRPr="00281430">
        <w:rPr>
          <w:rFonts w:ascii="Tahoma" w:hAnsi="Tahoma"/>
          <w:sz w:val="20"/>
          <w:lang w:val="en-GB"/>
        </w:rPr>
        <w:t xml:space="preserve"> system</w:t>
      </w:r>
      <w:r w:rsidR="00B718F3">
        <w:rPr>
          <w:rFonts w:ascii="Tahoma" w:hAnsi="Tahoma"/>
          <w:sz w:val="20"/>
          <w:lang w:val="en-GB"/>
        </w:rPr>
        <w:t xml:space="preserve"> composed of continuous louvres</w:t>
      </w:r>
      <w:r w:rsidR="00281430" w:rsidRPr="00281430">
        <w:rPr>
          <w:rFonts w:ascii="Tahoma" w:hAnsi="Tahoma"/>
          <w:sz w:val="20"/>
          <w:lang w:val="en-GB"/>
        </w:rPr>
        <w:t xml:space="preserve"> with the following essential characteristics</w:t>
      </w:r>
      <w:r w:rsidRPr="00281430">
        <w:rPr>
          <w:rFonts w:ascii="Tahoma" w:hAnsi="Tahoma"/>
          <w:sz w:val="20"/>
          <w:lang w:val="en-GB"/>
        </w:rPr>
        <w:t xml:space="preserve">: </w:t>
      </w:r>
    </w:p>
    <w:p w14:paraId="7611F669" w14:textId="77777777" w:rsidR="00C51EAE" w:rsidRPr="00281430" w:rsidRDefault="00C51EAE" w:rsidP="00783B1D">
      <w:pPr>
        <w:pStyle w:val="ListParagraph"/>
        <w:rPr>
          <w:rFonts w:ascii="Tahoma" w:hAnsi="Tahoma"/>
          <w:b/>
          <w:sz w:val="20"/>
          <w:lang w:val="en-GB"/>
        </w:rPr>
      </w:pPr>
    </w:p>
    <w:p w14:paraId="25319A31" w14:textId="77777777" w:rsidR="002D045C" w:rsidRDefault="00281430" w:rsidP="002D045C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281430">
        <w:rPr>
          <w:rFonts w:ascii="Tahoma" w:hAnsi="Tahoma"/>
          <w:b/>
          <w:sz w:val="20"/>
          <w:lang w:val="en-GB"/>
        </w:rPr>
        <w:t xml:space="preserve">aesthetically appealing </w:t>
      </w:r>
    </w:p>
    <w:p w14:paraId="7C95E163" w14:textId="15024DE2" w:rsidR="002D045C" w:rsidRPr="002D045C" w:rsidRDefault="00281430" w:rsidP="002D045C">
      <w:pPr>
        <w:pStyle w:val="ListParagraph"/>
        <w:numPr>
          <w:ilvl w:val="1"/>
          <w:numId w:val="4"/>
        </w:numPr>
        <w:rPr>
          <w:rFonts w:ascii="Tahoma" w:hAnsi="Tahoma"/>
          <w:b/>
          <w:sz w:val="20"/>
          <w:lang w:val="en-GB"/>
        </w:rPr>
      </w:pPr>
      <w:r w:rsidRPr="002D045C">
        <w:rPr>
          <w:rFonts w:ascii="Tahoma" w:hAnsi="Tahoma"/>
          <w:sz w:val="20"/>
          <w:lang w:val="en-GB"/>
        </w:rPr>
        <w:t>blade pitch</w:t>
      </w:r>
      <w:r w:rsidR="007E35EF" w:rsidRPr="002D045C">
        <w:rPr>
          <w:rFonts w:ascii="Tahoma" w:hAnsi="Tahoma"/>
          <w:sz w:val="20"/>
          <w:lang w:val="en-GB"/>
        </w:rPr>
        <w:t>:</w:t>
      </w:r>
      <w:r w:rsidR="00106328" w:rsidRPr="002D045C">
        <w:rPr>
          <w:rFonts w:ascii="Tahoma" w:hAnsi="Tahoma"/>
          <w:sz w:val="20"/>
          <w:lang w:val="en-GB"/>
        </w:rPr>
        <w:t xml:space="preserve"> </w:t>
      </w:r>
      <w:r w:rsidR="002D045C">
        <w:rPr>
          <w:rFonts w:ascii="Tahoma" w:hAnsi="Tahoma"/>
          <w:sz w:val="20"/>
          <w:lang w:val="en-GB"/>
        </w:rPr>
        <w:t>77</w:t>
      </w:r>
      <w:r w:rsidR="00106328" w:rsidRPr="002D045C">
        <w:rPr>
          <w:rFonts w:ascii="Tahoma" w:hAnsi="Tahoma"/>
          <w:sz w:val="20"/>
          <w:lang w:val="en-GB"/>
        </w:rPr>
        <w:t xml:space="preserve"> mm</w:t>
      </w:r>
    </w:p>
    <w:p w14:paraId="7611F66E" w14:textId="3B21AE72" w:rsidR="000F7D8A" w:rsidRPr="002D045C" w:rsidRDefault="00281430" w:rsidP="002D045C">
      <w:pPr>
        <w:pStyle w:val="ListParagraph"/>
        <w:numPr>
          <w:ilvl w:val="1"/>
          <w:numId w:val="4"/>
        </w:numPr>
        <w:rPr>
          <w:rFonts w:ascii="Tahoma" w:hAnsi="Tahoma"/>
          <w:b/>
          <w:sz w:val="20"/>
          <w:lang w:val="en-GB"/>
        </w:rPr>
      </w:pPr>
      <w:r w:rsidRPr="002D045C">
        <w:rPr>
          <w:rFonts w:ascii="Tahoma" w:hAnsi="Tahoma"/>
          <w:sz w:val="20"/>
          <w:lang w:val="en-GB"/>
        </w:rPr>
        <w:t>blade height</w:t>
      </w:r>
      <w:r w:rsidR="007E35EF" w:rsidRPr="002D045C">
        <w:rPr>
          <w:rFonts w:ascii="Tahoma" w:hAnsi="Tahoma"/>
          <w:sz w:val="20"/>
          <w:lang w:val="en-GB"/>
        </w:rPr>
        <w:t>:</w:t>
      </w:r>
      <w:r w:rsidR="006B5D64" w:rsidRPr="002D045C">
        <w:rPr>
          <w:rFonts w:ascii="Tahoma" w:hAnsi="Tahoma"/>
          <w:sz w:val="20"/>
          <w:lang w:val="en-GB"/>
        </w:rPr>
        <w:t xml:space="preserve"> </w:t>
      </w:r>
      <w:r w:rsidR="002D045C">
        <w:rPr>
          <w:rFonts w:ascii="Tahoma" w:hAnsi="Tahoma"/>
          <w:sz w:val="20"/>
          <w:lang w:val="en-GB"/>
        </w:rPr>
        <w:t>83</w:t>
      </w:r>
      <w:r w:rsidR="00717A4F" w:rsidRPr="002D045C">
        <w:rPr>
          <w:rFonts w:ascii="Tahoma" w:hAnsi="Tahoma"/>
          <w:sz w:val="20"/>
          <w:lang w:val="en-GB"/>
        </w:rPr>
        <w:t xml:space="preserve"> mm</w:t>
      </w:r>
    </w:p>
    <w:p w14:paraId="7611F66F" w14:textId="77777777" w:rsidR="00106328" w:rsidRPr="00281430" w:rsidRDefault="00281430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invisib</w:t>
      </w:r>
      <w:r w:rsidR="000B7677">
        <w:rPr>
          <w:rFonts w:ascii="Tahoma" w:hAnsi="Tahoma"/>
          <w:sz w:val="20"/>
          <w:lang w:val="en-GB"/>
        </w:rPr>
        <w:t xml:space="preserve">le </w:t>
      </w:r>
      <w:r w:rsidRPr="00281430">
        <w:rPr>
          <w:rFonts w:ascii="Tahoma" w:hAnsi="Tahoma"/>
          <w:sz w:val="20"/>
          <w:lang w:val="en-GB"/>
        </w:rPr>
        <w:t>assembl</w:t>
      </w:r>
      <w:r w:rsidR="000B7677">
        <w:rPr>
          <w:rFonts w:ascii="Tahoma" w:hAnsi="Tahoma"/>
          <w:sz w:val="20"/>
          <w:lang w:val="en-GB"/>
        </w:rPr>
        <w:t>y</w:t>
      </w:r>
      <w:r w:rsidRPr="00281430">
        <w:rPr>
          <w:rFonts w:ascii="Tahoma" w:hAnsi="Tahoma"/>
          <w:sz w:val="20"/>
          <w:lang w:val="en-GB"/>
        </w:rPr>
        <w:t xml:space="preserve"> with aluminium blade </w:t>
      </w:r>
      <w:r w:rsidR="000B7677">
        <w:rPr>
          <w:rFonts w:ascii="Tahoma" w:hAnsi="Tahoma"/>
          <w:sz w:val="20"/>
          <w:lang w:val="en-GB"/>
        </w:rPr>
        <w:t>clips</w:t>
      </w:r>
      <w:r w:rsidRPr="00281430">
        <w:rPr>
          <w:rFonts w:ascii="Tahoma" w:hAnsi="Tahoma"/>
          <w:sz w:val="20"/>
          <w:lang w:val="en-GB"/>
        </w:rPr>
        <w:t xml:space="preserve"> </w:t>
      </w:r>
    </w:p>
    <w:p w14:paraId="7611F670" w14:textId="77777777" w:rsidR="00C51EAE" w:rsidRPr="00281430" w:rsidRDefault="00C51EAE" w:rsidP="00783B1D">
      <w:pPr>
        <w:pStyle w:val="ListParagraph"/>
        <w:rPr>
          <w:rFonts w:ascii="Tahoma" w:hAnsi="Tahoma"/>
          <w:b/>
          <w:sz w:val="20"/>
          <w:lang w:val="en-GB"/>
        </w:rPr>
      </w:pPr>
    </w:p>
    <w:p w14:paraId="7611F671" w14:textId="77777777" w:rsidR="00C51EAE" w:rsidRPr="00804FC9" w:rsidRDefault="00804FC9" w:rsidP="00783B1D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a</w:t>
      </w:r>
      <w:r w:rsidR="00281430" w:rsidRPr="00804FC9">
        <w:rPr>
          <w:rFonts w:ascii="Tahoma" w:hAnsi="Tahoma"/>
          <w:b/>
          <w:sz w:val="20"/>
          <w:lang w:val="en-GB"/>
        </w:rPr>
        <w:t>irflow</w:t>
      </w:r>
    </w:p>
    <w:p w14:paraId="7611F672" w14:textId="098C02FA" w:rsidR="00C51EAE" w:rsidRPr="00804FC9" w:rsidRDefault="00281430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804FC9">
        <w:rPr>
          <w:rFonts w:ascii="Tahoma" w:hAnsi="Tahoma"/>
          <w:sz w:val="20"/>
          <w:lang w:val="en-GB"/>
        </w:rPr>
        <w:t>physical free area</w:t>
      </w:r>
      <w:r w:rsidR="007E35EF" w:rsidRPr="00804FC9">
        <w:rPr>
          <w:rFonts w:ascii="Tahoma" w:hAnsi="Tahoma"/>
          <w:sz w:val="20"/>
          <w:lang w:val="en-GB"/>
        </w:rPr>
        <w:t>:</w:t>
      </w:r>
      <w:r w:rsidR="006B5D64">
        <w:rPr>
          <w:rFonts w:ascii="Tahoma" w:hAnsi="Tahoma"/>
          <w:sz w:val="20"/>
          <w:lang w:val="en-GB"/>
        </w:rPr>
        <w:t xml:space="preserve"> 7</w:t>
      </w:r>
      <w:r w:rsidR="00373228">
        <w:rPr>
          <w:rFonts w:ascii="Tahoma" w:hAnsi="Tahoma"/>
          <w:sz w:val="20"/>
          <w:lang w:val="en-GB"/>
        </w:rPr>
        <w:t>7</w:t>
      </w:r>
      <w:r w:rsidR="00C51EAE" w:rsidRPr="00804FC9">
        <w:rPr>
          <w:rFonts w:ascii="Tahoma" w:hAnsi="Tahoma"/>
          <w:sz w:val="20"/>
          <w:lang w:val="en-GB"/>
        </w:rPr>
        <w:t>%</w:t>
      </w:r>
    </w:p>
    <w:p w14:paraId="7611F673" w14:textId="7449B251" w:rsidR="00C51EAE" w:rsidRPr="00804FC9" w:rsidRDefault="00281430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804FC9">
        <w:rPr>
          <w:rFonts w:ascii="Tahoma" w:hAnsi="Tahoma"/>
          <w:sz w:val="20"/>
          <w:lang w:val="en-GB"/>
        </w:rPr>
        <w:t>visual free area</w:t>
      </w:r>
      <w:r w:rsidR="007E35EF" w:rsidRPr="00804FC9">
        <w:rPr>
          <w:rFonts w:ascii="Tahoma" w:hAnsi="Tahoma"/>
          <w:sz w:val="20"/>
          <w:lang w:val="en-GB"/>
        </w:rPr>
        <w:t>:</w:t>
      </w:r>
      <w:r w:rsidR="006B5D64">
        <w:rPr>
          <w:rFonts w:ascii="Tahoma" w:hAnsi="Tahoma"/>
          <w:sz w:val="20"/>
          <w:lang w:val="en-GB"/>
        </w:rPr>
        <w:t xml:space="preserve"> </w:t>
      </w:r>
      <w:r w:rsidR="00373228">
        <w:rPr>
          <w:rFonts w:ascii="Tahoma" w:hAnsi="Tahoma"/>
          <w:sz w:val="20"/>
          <w:lang w:val="en-GB"/>
        </w:rPr>
        <w:t>83</w:t>
      </w:r>
      <w:r w:rsidR="00C51EAE" w:rsidRPr="00804FC9">
        <w:rPr>
          <w:rFonts w:ascii="Tahoma" w:hAnsi="Tahoma"/>
          <w:sz w:val="20"/>
          <w:lang w:val="en-GB"/>
        </w:rPr>
        <w:t>%</w:t>
      </w:r>
    </w:p>
    <w:p w14:paraId="7611F674" w14:textId="77777777" w:rsidR="00D31556" w:rsidRDefault="000924A9" w:rsidP="00783B1D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aerodynami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>properties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(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>with</w:t>
      </w:r>
      <w:r w:rsidR="006B5D64">
        <w:rPr>
          <w:rFonts w:ascii="Tahoma" w:hAnsi="Tahoma" w:cs="Tahoma"/>
          <w:sz w:val="20"/>
          <w:szCs w:val="20"/>
          <w:lang w:val="en-GB"/>
        </w:rPr>
        <w:t>out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 xml:space="preserve"> mesh</w:t>
      </w:r>
      <w:r w:rsidR="00D31556">
        <w:rPr>
          <w:rFonts w:ascii="Tahoma" w:hAnsi="Tahoma" w:cs="Tahoma"/>
          <w:sz w:val="20"/>
          <w:szCs w:val="20"/>
          <w:lang w:val="en-GB"/>
        </w:rPr>
        <w:t>)</w:t>
      </w:r>
    </w:p>
    <w:p w14:paraId="7611F675" w14:textId="77777777" w:rsidR="000924A9" w:rsidRPr="00804FC9" w:rsidRDefault="00281430" w:rsidP="00783B1D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 w:rsidR="006B5D64">
        <w:rPr>
          <w:rFonts w:ascii="Tahoma" w:hAnsi="Tahoma" w:cs="Tahoma"/>
          <w:sz w:val="20"/>
          <w:szCs w:val="20"/>
          <w:lang w:val="en-GB"/>
        </w:rPr>
        <w:t xml:space="preserve"> 1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04FC9">
        <w:rPr>
          <w:rFonts w:ascii="Tahoma" w:hAnsi="Tahoma" w:cs="Tahoma"/>
          <w:sz w:val="20"/>
          <w:szCs w:val="20"/>
          <w:lang w:val="en-GB"/>
        </w:rPr>
        <w:t>according to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 xml:space="preserve"> EN 13030:2001</w:t>
      </w:r>
    </w:p>
    <w:p w14:paraId="7611F676" w14:textId="31E0F2E9" w:rsidR="000924A9" w:rsidRPr="001D175A" w:rsidRDefault="00D31556" w:rsidP="00783B1D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="000924A9" w:rsidRPr="001D175A">
        <w:rPr>
          <w:rFonts w:ascii="Tahoma" w:hAnsi="Tahoma" w:cs="Tahoma"/>
          <w:sz w:val="20"/>
          <w:szCs w:val="20"/>
          <w:lang w:val="fr-FR"/>
        </w:rPr>
        <w:t>factor</w:t>
      </w:r>
      <w:r w:rsidR="00281430"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="00281430"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 w:rsidR="005C69C7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5C69C7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5C69C7">
        <w:rPr>
          <w:rFonts w:ascii="Tahoma" w:hAnsi="Tahoma" w:cs="Tahoma"/>
          <w:sz w:val="20"/>
          <w:szCs w:val="20"/>
          <w:lang w:val="de-DE"/>
        </w:rPr>
        <w:t>² = 4,7  ;</w:t>
      </w:r>
      <w:r w:rsidR="005C69C7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5C69C7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5C69C7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5C69C7">
        <w:rPr>
          <w:rFonts w:ascii="Tahoma" w:hAnsi="Tahoma" w:cs="Tahoma"/>
          <w:sz w:val="20"/>
          <w:szCs w:val="20"/>
          <w:lang w:val="de-DE"/>
        </w:rPr>
        <w:t xml:space="preserve">= </w:t>
      </w:r>
      <w:r w:rsidR="005C69C7" w:rsidRPr="00D90A2F">
        <w:rPr>
          <w:rFonts w:ascii="Tahoma" w:hAnsi="Tahoma" w:cs="Tahoma"/>
          <w:sz w:val="20"/>
          <w:szCs w:val="20"/>
          <w:lang w:val="de-DE"/>
        </w:rPr>
        <w:t>0,</w:t>
      </w:r>
      <w:r w:rsidR="005C69C7">
        <w:rPr>
          <w:rFonts w:ascii="Tahoma" w:hAnsi="Tahoma" w:cs="Tahoma"/>
          <w:sz w:val="20"/>
          <w:szCs w:val="20"/>
          <w:lang w:val="de-DE"/>
        </w:rPr>
        <w:t>462</w:t>
      </w:r>
    </w:p>
    <w:p w14:paraId="7611F677" w14:textId="7BF869DE" w:rsidR="000924A9" w:rsidRPr="00804FC9" w:rsidRDefault="00D31556" w:rsidP="00783B1D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resistance 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>factor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>discharge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3C2620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3C2620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3C2620">
        <w:rPr>
          <w:rFonts w:ascii="Tahoma" w:hAnsi="Tahoma" w:cs="Tahoma"/>
          <w:sz w:val="20"/>
          <w:szCs w:val="20"/>
          <w:lang w:val="de-DE"/>
        </w:rPr>
        <w:t>² = 4,8  ;</w:t>
      </w:r>
      <w:r w:rsidR="003C2620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3C2620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3C2620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3C2620">
        <w:rPr>
          <w:rFonts w:ascii="Tahoma" w:hAnsi="Tahoma" w:cs="Tahoma"/>
          <w:sz w:val="20"/>
          <w:szCs w:val="20"/>
          <w:lang w:val="de-DE"/>
        </w:rPr>
        <w:t xml:space="preserve">= </w:t>
      </w:r>
      <w:r w:rsidR="003C2620" w:rsidRPr="00D90A2F">
        <w:rPr>
          <w:rFonts w:ascii="Tahoma" w:hAnsi="Tahoma" w:cs="Tahoma"/>
          <w:sz w:val="20"/>
          <w:szCs w:val="20"/>
          <w:lang w:val="de-DE"/>
        </w:rPr>
        <w:t>0,</w:t>
      </w:r>
      <w:r w:rsidR="003C2620">
        <w:rPr>
          <w:rFonts w:ascii="Tahoma" w:hAnsi="Tahoma" w:cs="Tahoma"/>
          <w:sz w:val="20"/>
          <w:szCs w:val="20"/>
          <w:lang w:val="de-DE"/>
        </w:rPr>
        <w:t>457</w:t>
      </w:r>
    </w:p>
    <w:p w14:paraId="7611F678" w14:textId="3046F45C" w:rsidR="00C51EAE" w:rsidRPr="00804FC9" w:rsidRDefault="007748C4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804FC9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6B5D64" w:rsidRPr="006B5D64">
        <w:rPr>
          <w:rFonts w:ascii="Tahoma" w:hAnsi="Tahoma"/>
          <w:sz w:val="20"/>
          <w:lang w:val="en-US"/>
        </w:rPr>
        <w:t xml:space="preserve">(BSRIA – </w:t>
      </w:r>
      <w:r w:rsidR="006567BA"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="006B5D64" w:rsidRPr="006B5D64">
        <w:rPr>
          <w:rFonts w:ascii="Tahoma" w:hAnsi="Tahoma"/>
          <w:sz w:val="20"/>
          <w:lang w:val="en-US"/>
        </w:rPr>
        <w:t>)</w:t>
      </w:r>
    </w:p>
    <w:p w14:paraId="7611F679" w14:textId="77777777" w:rsidR="00C51EAE" w:rsidRPr="00804FC9" w:rsidRDefault="00C51EAE" w:rsidP="00783B1D">
      <w:pPr>
        <w:pStyle w:val="ListParagraph"/>
        <w:rPr>
          <w:rFonts w:ascii="Tahoma" w:hAnsi="Tahoma"/>
          <w:b/>
          <w:sz w:val="20"/>
          <w:lang w:val="en-GB"/>
        </w:rPr>
      </w:pPr>
    </w:p>
    <w:p w14:paraId="7611F67D" w14:textId="77777777" w:rsidR="00C51EAE" w:rsidRPr="00196199" w:rsidRDefault="00196199" w:rsidP="00783B1D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stability</w:t>
      </w:r>
    </w:p>
    <w:p w14:paraId="7611F684" w14:textId="5D1B07AC" w:rsidR="002102F9" w:rsidRPr="00196199" w:rsidRDefault="00804FC9" w:rsidP="00783B1D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max. unsupported </w:t>
      </w:r>
      <w:r w:rsidR="000751CE">
        <w:rPr>
          <w:rFonts w:ascii="Tahoma" w:hAnsi="Tahoma"/>
          <w:sz w:val="20"/>
          <w:lang w:val="en-GB"/>
        </w:rPr>
        <w:t xml:space="preserve">blade </w:t>
      </w:r>
      <w:r w:rsidRPr="00196199">
        <w:rPr>
          <w:rFonts w:ascii="Tahoma" w:hAnsi="Tahoma"/>
          <w:sz w:val="20"/>
          <w:lang w:val="en-GB"/>
        </w:rPr>
        <w:t>span</w:t>
      </w:r>
      <w:r w:rsidR="002102F9" w:rsidRPr="00196199">
        <w:rPr>
          <w:rFonts w:ascii="Tahoma" w:hAnsi="Tahoma"/>
          <w:sz w:val="20"/>
          <w:lang w:val="en-GB"/>
        </w:rPr>
        <w:t xml:space="preserve"> </w:t>
      </w:r>
      <w:r w:rsidRPr="00196199">
        <w:rPr>
          <w:rFonts w:ascii="Tahoma" w:hAnsi="Tahoma"/>
          <w:sz w:val="20"/>
          <w:lang w:val="en-GB"/>
        </w:rPr>
        <w:t>at a peak velocity pressure q</w:t>
      </w:r>
      <w:r w:rsidRPr="00196199">
        <w:rPr>
          <w:rFonts w:ascii="Tahoma" w:hAnsi="Tahoma"/>
          <w:sz w:val="20"/>
          <w:vertAlign w:val="subscript"/>
          <w:lang w:val="en-GB"/>
        </w:rPr>
        <w:t>p</w:t>
      </w:r>
      <w:r w:rsidRPr="00196199">
        <w:rPr>
          <w:rFonts w:ascii="Tahoma" w:hAnsi="Tahoma"/>
          <w:sz w:val="20"/>
          <w:lang w:val="en-GB"/>
        </w:rPr>
        <w:t>(z) of</w:t>
      </w:r>
      <w:r w:rsidR="002102F9" w:rsidRPr="00196199">
        <w:rPr>
          <w:rFonts w:ascii="Tahoma" w:hAnsi="Tahoma"/>
          <w:sz w:val="20"/>
          <w:lang w:val="en-GB"/>
        </w:rPr>
        <w:t xml:space="preserve"> 800 Pa:</w:t>
      </w:r>
      <w:r w:rsidRPr="00196199">
        <w:rPr>
          <w:rFonts w:ascii="Tahoma" w:hAnsi="Tahoma"/>
          <w:sz w:val="20"/>
          <w:lang w:val="en-GB"/>
        </w:rPr>
        <w:t xml:space="preserve"> </w:t>
      </w:r>
      <w:r w:rsidR="006567BA">
        <w:rPr>
          <w:rFonts w:ascii="Tahoma" w:hAnsi="Tahoma"/>
          <w:sz w:val="20"/>
          <w:lang w:val="en-GB"/>
        </w:rPr>
        <w:t>850</w:t>
      </w:r>
      <w:r w:rsidR="002102F9" w:rsidRPr="00196199">
        <w:rPr>
          <w:rFonts w:ascii="Tahoma" w:hAnsi="Tahoma"/>
          <w:sz w:val="20"/>
          <w:lang w:val="en-GB"/>
        </w:rPr>
        <w:t xml:space="preserve"> mm</w:t>
      </w:r>
    </w:p>
    <w:p w14:paraId="7611F685" w14:textId="77777777" w:rsidR="002102F9" w:rsidRPr="00196199" w:rsidRDefault="00804FC9" w:rsidP="00783B1D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support</w:t>
      </w:r>
      <w:r w:rsidR="00057074">
        <w:rPr>
          <w:rFonts w:ascii="Tahoma" w:hAnsi="Tahoma"/>
          <w:sz w:val="20"/>
          <w:lang w:val="en-GB"/>
        </w:rPr>
        <w:t>ing</w:t>
      </w:r>
      <w:r w:rsidRPr="00196199">
        <w:rPr>
          <w:rFonts w:ascii="Tahoma" w:hAnsi="Tahoma"/>
          <w:sz w:val="20"/>
          <w:lang w:val="en-GB"/>
        </w:rPr>
        <w:t xml:space="preserve"> structure</w:t>
      </w:r>
    </w:p>
    <w:p w14:paraId="7611F686" w14:textId="77777777" w:rsidR="000F7D8A" w:rsidRPr="00196199" w:rsidRDefault="0014266E" w:rsidP="00783B1D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type</w:t>
      </w:r>
      <w:r w:rsidR="00FE4979">
        <w:rPr>
          <w:rFonts w:ascii="Tahoma" w:hAnsi="Tahoma"/>
          <w:sz w:val="20"/>
          <w:lang w:val="en-GB"/>
        </w:rPr>
        <w:t xml:space="preserve"> of</w:t>
      </w:r>
      <w:r w:rsidR="00170DBA">
        <w:rPr>
          <w:rFonts w:ascii="Tahoma" w:hAnsi="Tahoma"/>
          <w:sz w:val="20"/>
          <w:lang w:val="en-GB"/>
        </w:rPr>
        <w:t xml:space="preserve"> mullion</w:t>
      </w:r>
      <w:r w:rsidRPr="00196199">
        <w:rPr>
          <w:rFonts w:ascii="Tahoma" w:hAnsi="Tahoma"/>
          <w:sz w:val="20"/>
          <w:lang w:val="en-GB"/>
        </w:rPr>
        <w:t xml:space="preserve"> </w:t>
      </w:r>
      <w:r w:rsidR="00804FC9" w:rsidRPr="00196199">
        <w:rPr>
          <w:rFonts w:ascii="Tahoma" w:hAnsi="Tahoma"/>
          <w:sz w:val="20"/>
          <w:lang w:val="en-GB"/>
        </w:rPr>
        <w:t>and number of mullions are to be provided according to the designed span and the local wind load</w:t>
      </w:r>
    </w:p>
    <w:p w14:paraId="7611F687" w14:textId="77777777" w:rsidR="0014266E" w:rsidRPr="00196199" w:rsidRDefault="00804FC9" w:rsidP="00783B1D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preferably in aluminium</w:t>
      </w:r>
      <w:r w:rsidR="0014266E" w:rsidRPr="00196199">
        <w:rPr>
          <w:rFonts w:ascii="Tahoma" w:hAnsi="Tahoma"/>
          <w:sz w:val="20"/>
          <w:lang w:val="en-GB"/>
        </w:rPr>
        <w:t>,</w:t>
      </w:r>
      <w:r w:rsidRPr="00196199">
        <w:rPr>
          <w:rFonts w:ascii="Tahoma" w:hAnsi="Tahoma"/>
          <w:sz w:val="20"/>
          <w:lang w:val="en-GB"/>
        </w:rPr>
        <w:t xml:space="preserve"> as part of the continuous louvre system</w:t>
      </w:r>
    </w:p>
    <w:p w14:paraId="7611F688" w14:textId="77777777" w:rsidR="002102F9" w:rsidRPr="00196199" w:rsidRDefault="002102F9" w:rsidP="00783B1D">
      <w:pPr>
        <w:pStyle w:val="ListParagraph"/>
        <w:ind w:left="2160"/>
        <w:rPr>
          <w:rFonts w:ascii="Tahoma" w:hAnsi="Tahoma"/>
          <w:sz w:val="20"/>
          <w:lang w:val="en-GB"/>
        </w:rPr>
      </w:pPr>
    </w:p>
    <w:p w14:paraId="7611F689" w14:textId="77777777" w:rsidR="002102F9" w:rsidRPr="00196199" w:rsidRDefault="00804FC9" w:rsidP="00783B1D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materials</w:t>
      </w:r>
      <w:r w:rsidR="002102F9" w:rsidRPr="00196199">
        <w:rPr>
          <w:rFonts w:ascii="Tahoma" w:hAnsi="Tahoma"/>
          <w:b/>
          <w:sz w:val="20"/>
          <w:lang w:val="en-GB"/>
        </w:rPr>
        <w:t xml:space="preserve">: </w:t>
      </w:r>
    </w:p>
    <w:p w14:paraId="7611F68A" w14:textId="77777777" w:rsidR="002102F9" w:rsidRPr="00196199" w:rsidRDefault="00804FC9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extruded</w:t>
      </w:r>
      <w:r w:rsidR="002102F9" w:rsidRPr="00196199">
        <w:rPr>
          <w:rFonts w:ascii="Tahoma" w:hAnsi="Tahoma"/>
          <w:sz w:val="20"/>
          <w:lang w:val="en-GB"/>
        </w:rPr>
        <w:t xml:space="preserve"> aluminium profi</w:t>
      </w:r>
      <w:r w:rsidRPr="00196199">
        <w:rPr>
          <w:rFonts w:ascii="Tahoma" w:hAnsi="Tahoma"/>
          <w:sz w:val="20"/>
          <w:lang w:val="en-GB"/>
        </w:rPr>
        <w:t>les</w:t>
      </w:r>
      <w:r w:rsidR="002102F9" w:rsidRPr="00196199">
        <w:rPr>
          <w:rFonts w:ascii="Tahoma" w:hAnsi="Tahoma"/>
          <w:sz w:val="20"/>
          <w:lang w:val="en-GB"/>
        </w:rPr>
        <w:t xml:space="preserve"> AlMgSi0,5(F25) - T66 - EN AW-6063</w:t>
      </w:r>
    </w:p>
    <w:p w14:paraId="7611F68B" w14:textId="77777777" w:rsidR="0078285E" w:rsidRPr="00196199" w:rsidRDefault="0078285E" w:rsidP="00783B1D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7611F68C" w14:textId="77777777" w:rsidR="0078285E" w:rsidRPr="00196199" w:rsidRDefault="0078285E" w:rsidP="00783B1D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pretreated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14:paraId="7611F68D" w14:textId="77777777" w:rsidR="0078285E" w:rsidRPr="00196199" w:rsidRDefault="0078285E" w:rsidP="00783B1D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14:paraId="7611F68E" w14:textId="77777777" w:rsidR="002102F9" w:rsidRPr="00196199" w:rsidRDefault="002102F9" w:rsidP="00783B1D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rPr>
          <w:rFonts w:ascii="Tahoma" w:hAnsi="Tahoma"/>
          <w:b/>
          <w:sz w:val="20"/>
          <w:lang w:val="en-GB"/>
        </w:rPr>
      </w:pPr>
    </w:p>
    <w:p w14:paraId="7611F68F" w14:textId="77777777" w:rsidR="002102F9" w:rsidRPr="00196199" w:rsidRDefault="00196199" w:rsidP="00783B1D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options</w:t>
      </w:r>
    </w:p>
    <w:p w14:paraId="7611F690" w14:textId="77777777" w:rsidR="001C635B" w:rsidRPr="00196199" w:rsidRDefault="00196199" w:rsidP="00783B1D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wire mesh</w:t>
      </w:r>
      <w:r w:rsidR="001C635B" w:rsidRPr="00196199">
        <w:rPr>
          <w:rFonts w:ascii="Tahoma" w:hAnsi="Tahoma"/>
          <w:sz w:val="20"/>
          <w:lang w:val="en-GB"/>
        </w:rPr>
        <w:t xml:space="preserve"> 2</w:t>
      </w:r>
      <w:r w:rsidR="001D175A">
        <w:rPr>
          <w:rFonts w:ascii="Tahoma" w:hAnsi="Tahoma"/>
          <w:sz w:val="20"/>
          <w:lang w:val="en-GB"/>
        </w:rPr>
        <w:t>.</w:t>
      </w:r>
      <w:r w:rsidR="001C635B" w:rsidRPr="00196199">
        <w:rPr>
          <w:rFonts w:ascii="Tahoma" w:hAnsi="Tahoma"/>
          <w:sz w:val="20"/>
          <w:lang w:val="en-GB"/>
        </w:rPr>
        <w:t>3 x 2</w:t>
      </w:r>
      <w:r w:rsidR="001D175A">
        <w:rPr>
          <w:rFonts w:ascii="Tahoma" w:hAnsi="Tahoma"/>
          <w:sz w:val="20"/>
          <w:lang w:val="en-GB"/>
        </w:rPr>
        <w:t>.</w:t>
      </w:r>
      <w:r w:rsidR="001C635B" w:rsidRPr="00196199">
        <w:rPr>
          <w:rFonts w:ascii="Tahoma" w:hAnsi="Tahoma"/>
          <w:sz w:val="20"/>
          <w:lang w:val="en-GB"/>
        </w:rPr>
        <w:t xml:space="preserve">3 ; 6 x 6 of 20 x 20 mm, </w:t>
      </w:r>
      <w:r w:rsidRPr="00196199">
        <w:rPr>
          <w:rFonts w:ascii="Tahoma" w:hAnsi="Tahoma"/>
          <w:sz w:val="20"/>
          <w:lang w:val="en-GB"/>
        </w:rPr>
        <w:t>fitted to the rear of the support</w:t>
      </w:r>
      <w:r w:rsidR="00057074">
        <w:rPr>
          <w:rFonts w:ascii="Tahoma" w:hAnsi="Tahoma"/>
          <w:sz w:val="20"/>
          <w:lang w:val="en-GB"/>
        </w:rPr>
        <w:t>ing</w:t>
      </w:r>
      <w:r w:rsidRPr="00196199">
        <w:rPr>
          <w:rFonts w:ascii="Tahoma" w:hAnsi="Tahoma"/>
          <w:sz w:val="20"/>
          <w:lang w:val="en-GB"/>
        </w:rPr>
        <w:t xml:space="preserve"> structure</w:t>
      </w:r>
    </w:p>
    <w:p w14:paraId="7611F691" w14:textId="77777777" w:rsidR="001C635B" w:rsidRPr="00196199" w:rsidRDefault="00196199" w:rsidP="00783B1D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threshold profile</w:t>
      </w:r>
      <w:r w:rsidR="001C635B" w:rsidRPr="00196199">
        <w:rPr>
          <w:rFonts w:ascii="Tahoma" w:hAnsi="Tahoma"/>
          <w:sz w:val="20"/>
          <w:lang w:val="en-GB"/>
        </w:rPr>
        <w:t xml:space="preserve"> LZ.4140</w:t>
      </w:r>
    </w:p>
    <w:p w14:paraId="7611F692" w14:textId="77777777" w:rsidR="001C635B" w:rsidRPr="00196199" w:rsidRDefault="00196199" w:rsidP="00783B1D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pre-</w:t>
      </w:r>
      <w:r w:rsidR="00057074">
        <w:rPr>
          <w:rFonts w:ascii="Tahoma" w:hAnsi="Tahoma"/>
          <w:sz w:val="20"/>
          <w:lang w:val="en-GB"/>
        </w:rPr>
        <w:t>assembled</w:t>
      </w:r>
      <w:r w:rsidRPr="00196199">
        <w:rPr>
          <w:rFonts w:ascii="Tahoma" w:hAnsi="Tahoma"/>
          <w:sz w:val="20"/>
          <w:lang w:val="en-GB"/>
        </w:rPr>
        <w:t xml:space="preserve"> pivoting ventilation doors with linear blades</w:t>
      </w:r>
      <w:r w:rsidR="001C635B" w:rsidRPr="00196199">
        <w:rPr>
          <w:rFonts w:ascii="Tahoma" w:hAnsi="Tahoma"/>
          <w:sz w:val="20"/>
          <w:lang w:val="en-GB"/>
        </w:rPr>
        <w:t xml:space="preserve"> (</w:t>
      </w:r>
      <w:r w:rsidRPr="00196199">
        <w:rPr>
          <w:rFonts w:ascii="Tahoma" w:hAnsi="Tahoma"/>
          <w:sz w:val="20"/>
          <w:lang w:val="en-GB"/>
        </w:rPr>
        <w:t>see separate description</w:t>
      </w:r>
      <w:r w:rsidR="001C635B" w:rsidRPr="00196199">
        <w:rPr>
          <w:rFonts w:ascii="Tahoma" w:hAnsi="Tahoma"/>
          <w:sz w:val="20"/>
          <w:lang w:val="en-GB"/>
        </w:rPr>
        <w:t>)</w:t>
      </w:r>
    </w:p>
    <w:p w14:paraId="7611F693" w14:textId="77777777" w:rsidR="00C51EAE" w:rsidRPr="00196199" w:rsidRDefault="00C51EAE" w:rsidP="00783B1D">
      <w:pPr>
        <w:pStyle w:val="ListParagraph"/>
        <w:rPr>
          <w:rFonts w:ascii="Tahoma" w:hAnsi="Tahoma"/>
          <w:sz w:val="20"/>
          <w:lang w:val="en-GB"/>
        </w:rPr>
      </w:pPr>
    </w:p>
    <w:sectPr w:rsidR="00C51EAE" w:rsidRPr="0019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796464">
    <w:abstractNumId w:val="5"/>
  </w:num>
  <w:num w:numId="2" w16cid:durableId="566035958">
    <w:abstractNumId w:val="1"/>
  </w:num>
  <w:num w:numId="3" w16cid:durableId="1510412285">
    <w:abstractNumId w:val="0"/>
  </w:num>
  <w:num w:numId="4" w16cid:durableId="1347904458">
    <w:abstractNumId w:val="4"/>
  </w:num>
  <w:num w:numId="5" w16cid:durableId="54087995">
    <w:abstractNumId w:val="3"/>
  </w:num>
  <w:num w:numId="6" w16cid:durableId="211802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36808"/>
    <w:rsid w:val="00057074"/>
    <w:rsid w:val="000751CE"/>
    <w:rsid w:val="000924A9"/>
    <w:rsid w:val="000B7677"/>
    <w:rsid w:val="000F4126"/>
    <w:rsid w:val="000F7D8A"/>
    <w:rsid w:val="00106328"/>
    <w:rsid w:val="0014266E"/>
    <w:rsid w:val="00170DBA"/>
    <w:rsid w:val="00196199"/>
    <w:rsid w:val="001C0A77"/>
    <w:rsid w:val="001C635B"/>
    <w:rsid w:val="001D175A"/>
    <w:rsid w:val="002102F9"/>
    <w:rsid w:val="00281430"/>
    <w:rsid w:val="00284976"/>
    <w:rsid w:val="002D045C"/>
    <w:rsid w:val="00311D04"/>
    <w:rsid w:val="00373228"/>
    <w:rsid w:val="003850B6"/>
    <w:rsid w:val="003C2620"/>
    <w:rsid w:val="003E5AF2"/>
    <w:rsid w:val="00423759"/>
    <w:rsid w:val="004B1932"/>
    <w:rsid w:val="00561683"/>
    <w:rsid w:val="005C69C7"/>
    <w:rsid w:val="006567BA"/>
    <w:rsid w:val="006807BA"/>
    <w:rsid w:val="006B5D64"/>
    <w:rsid w:val="00717A4F"/>
    <w:rsid w:val="007513E1"/>
    <w:rsid w:val="007748C4"/>
    <w:rsid w:val="0078285E"/>
    <w:rsid w:val="00783B1D"/>
    <w:rsid w:val="007E35EF"/>
    <w:rsid w:val="00804FC9"/>
    <w:rsid w:val="00824411"/>
    <w:rsid w:val="008939AE"/>
    <w:rsid w:val="008B086D"/>
    <w:rsid w:val="008B19CA"/>
    <w:rsid w:val="008D438E"/>
    <w:rsid w:val="00904357"/>
    <w:rsid w:val="009725AB"/>
    <w:rsid w:val="00A363CB"/>
    <w:rsid w:val="00AE2C69"/>
    <w:rsid w:val="00B718F3"/>
    <w:rsid w:val="00C51EAE"/>
    <w:rsid w:val="00C622C1"/>
    <w:rsid w:val="00D31556"/>
    <w:rsid w:val="00D32838"/>
    <w:rsid w:val="00D72F2B"/>
    <w:rsid w:val="00FE4979"/>
    <w:rsid w:val="00FF2DCB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1F665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61EA6-AC60-4250-8F8E-EC6C6963B5DD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2.xml><?xml version="1.0" encoding="utf-8"?>
<ds:datastoreItem xmlns:ds="http://schemas.openxmlformats.org/officeDocument/2006/customXml" ds:itemID="{9B4CED2D-1A52-4802-8E5F-6A97227EF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05EA-D713-41EA-99B8-57943008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33</cp:revision>
  <dcterms:created xsi:type="dcterms:W3CDTF">2019-02-28T09:30:00Z</dcterms:created>
  <dcterms:modified xsi:type="dcterms:W3CDTF">2025-03-28T12:36:00Z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